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312BCC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35pt;height:53.35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>У У Р А А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0D2F15" w:rsidRPr="000D2F15" w:rsidRDefault="000D2F15" w:rsidP="000D2F15">
      <w:pPr>
        <w:spacing w:line="360" w:lineRule="auto"/>
        <w:jc w:val="center"/>
        <w:rPr>
          <w:b/>
          <w:bCs/>
          <w:smallCaps/>
        </w:rPr>
      </w:pPr>
      <w:r w:rsidRPr="000D2F15">
        <w:rPr>
          <w:b/>
          <w:bCs/>
          <w:smallCaps/>
        </w:rPr>
        <w:t xml:space="preserve">Об изменениях в составах некоторых постоянных комитетов Государственного Собрания (Ил Тумэн) Республики Саха (Якутия) </w:t>
      </w:r>
    </w:p>
    <w:p w:rsidR="000D2F15" w:rsidRPr="000D2F15" w:rsidRDefault="000D2F15" w:rsidP="000D2F15">
      <w:pPr>
        <w:spacing w:line="360" w:lineRule="auto"/>
        <w:jc w:val="center"/>
        <w:rPr>
          <w:b/>
          <w:bCs/>
          <w:smallCaps/>
        </w:rPr>
      </w:pPr>
      <w:r w:rsidRPr="000D2F15">
        <w:rPr>
          <w:b/>
          <w:bCs/>
          <w:smallCaps/>
        </w:rPr>
        <w:t xml:space="preserve">и о внесении изменений в постановление Государственного </w:t>
      </w:r>
    </w:p>
    <w:p w:rsidR="000D2F15" w:rsidRPr="000D2F15" w:rsidRDefault="000D2F15" w:rsidP="000D2F15">
      <w:pPr>
        <w:spacing w:line="360" w:lineRule="auto"/>
        <w:jc w:val="center"/>
        <w:rPr>
          <w:b/>
          <w:bCs/>
          <w:smallCaps/>
        </w:rPr>
      </w:pPr>
      <w:r w:rsidRPr="000D2F15">
        <w:rPr>
          <w:b/>
          <w:bCs/>
          <w:smallCaps/>
        </w:rPr>
        <w:t xml:space="preserve">Собрания (Ил Тумэн) Республики Саха (Якутия) «О составах постоянных комитетов и комиссии Государственного Собрания (Ил Тумэн) </w:t>
      </w:r>
    </w:p>
    <w:p w:rsidR="00074049" w:rsidRPr="00A24BA1" w:rsidRDefault="000D2F15" w:rsidP="000D2F15">
      <w:pPr>
        <w:spacing w:line="360" w:lineRule="auto"/>
        <w:jc w:val="center"/>
        <w:rPr>
          <w:b/>
          <w:bCs/>
          <w:smallCaps/>
        </w:rPr>
      </w:pPr>
      <w:r w:rsidRPr="000D2F15">
        <w:rPr>
          <w:b/>
          <w:bCs/>
          <w:smallCaps/>
        </w:rPr>
        <w:t>Республики Саха (Якутия) шестого созыва»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Тумэн)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D2F15" w:rsidRDefault="00074049" w:rsidP="000D2F15">
      <w:pPr>
        <w:spacing w:line="360" w:lineRule="auto"/>
        <w:ind w:firstLine="709"/>
        <w:jc w:val="both"/>
      </w:pPr>
      <w:r>
        <w:t xml:space="preserve">1. </w:t>
      </w:r>
      <w:r w:rsidR="000D2F15">
        <w:t>Вывести народного депутата Республики Саха (Якутия) Черноградского Владимира Николаевича из составов следующих постоянных комитетов Государственного Собрания (Ил Тумэн) Республики Саха (Якутия):</w:t>
      </w:r>
    </w:p>
    <w:p w:rsidR="000D2F15" w:rsidRDefault="000D2F15" w:rsidP="000D2F15">
      <w:pPr>
        <w:spacing w:line="360" w:lineRule="auto"/>
        <w:ind w:firstLine="709"/>
        <w:jc w:val="both"/>
      </w:pPr>
      <w:r>
        <w:t>1) постоянного комитета Государственного Собрания (Ил Тумэн) Республики Саха (Якутия) по вопросам местного самоуправления;</w:t>
      </w:r>
    </w:p>
    <w:p w:rsidR="000D2F15" w:rsidRDefault="000D2F15" w:rsidP="000D2F15">
      <w:pPr>
        <w:spacing w:line="360" w:lineRule="auto"/>
        <w:ind w:firstLine="709"/>
        <w:jc w:val="both"/>
      </w:pPr>
      <w:r>
        <w:t xml:space="preserve">2) постоянного комитета Государственного Собрания (Ил Тумэн) Республики Саха (Якутия) по строительству, жилищно-коммунальному хозяйству и энергетике; </w:t>
      </w:r>
    </w:p>
    <w:p w:rsidR="000D2F15" w:rsidRDefault="000D2F15" w:rsidP="000D2F15">
      <w:pPr>
        <w:spacing w:line="360" w:lineRule="auto"/>
        <w:ind w:firstLine="709"/>
        <w:jc w:val="both"/>
      </w:pPr>
      <w:r>
        <w:t>3) постоянного комитета Государственного Собрания (Ил Тумэн) Республики Саха (Якутия) по селу и аграрной политике.</w:t>
      </w:r>
    </w:p>
    <w:p w:rsidR="000D2F15" w:rsidRDefault="000D2F15" w:rsidP="000D2F15">
      <w:pPr>
        <w:spacing w:line="360" w:lineRule="auto"/>
        <w:ind w:firstLine="709"/>
        <w:jc w:val="both"/>
      </w:pPr>
      <w:r>
        <w:t>2. Внести в пункт 1 постановления Государственного Собрания (Ил Тумэн) Республики Саха (Якутия) от 26 сентября 2018 года ГС № 12-VI «О составах постоянных комитетов и комиссии Государственного Собрания (Ил Тумэн) Республики Саха (Якутия) шестого созыва» следующие изменения:</w:t>
      </w:r>
    </w:p>
    <w:p w:rsidR="000D2F15" w:rsidRDefault="000D2F15" w:rsidP="000D2F15">
      <w:pPr>
        <w:spacing w:line="360" w:lineRule="auto"/>
        <w:ind w:firstLine="709"/>
        <w:jc w:val="both"/>
      </w:pPr>
      <w:r>
        <w:t>1) подпункт 2 изложить в следующей редакции:</w:t>
      </w:r>
    </w:p>
    <w:p w:rsidR="000D2F15" w:rsidRDefault="000D2F15" w:rsidP="000D2F15">
      <w:pPr>
        <w:spacing w:line="360" w:lineRule="auto"/>
        <w:ind w:firstLine="709"/>
        <w:jc w:val="both"/>
      </w:pPr>
      <w:r>
        <w:t>«2) в состав постоянного комитета Государственного Собрания (Ил Тумэн) Республики Саха (Якутия) по вопросам местного самоуправления:</w:t>
      </w:r>
    </w:p>
    <w:p w:rsidR="000D2F15" w:rsidRDefault="000D2F15" w:rsidP="000D2F15">
      <w:pPr>
        <w:spacing w:line="360" w:lineRule="auto"/>
        <w:ind w:firstLine="709"/>
        <w:jc w:val="both"/>
      </w:pPr>
      <w:r>
        <w:t xml:space="preserve">Местникова Василия Александровича – председателем комитета </w:t>
      </w:r>
    </w:p>
    <w:p w:rsidR="000D2F15" w:rsidRDefault="000D2F15" w:rsidP="000D2F15">
      <w:pPr>
        <w:spacing w:line="360" w:lineRule="auto"/>
        <w:ind w:firstLine="709"/>
        <w:jc w:val="both"/>
      </w:pPr>
      <w:r>
        <w:t>(на профессиональной постоянной основе);</w:t>
      </w:r>
    </w:p>
    <w:p w:rsidR="000D2F15" w:rsidRDefault="000D2F15" w:rsidP="000D2F15">
      <w:pPr>
        <w:spacing w:line="360" w:lineRule="auto"/>
        <w:ind w:firstLine="709"/>
        <w:jc w:val="both"/>
      </w:pPr>
      <w:r>
        <w:t>Гуляева Михаила Дмитриевича – заместителем председателя комитета;</w:t>
      </w:r>
    </w:p>
    <w:p w:rsidR="000D2F15" w:rsidRDefault="000D2F15" w:rsidP="000D2F15">
      <w:pPr>
        <w:spacing w:line="360" w:lineRule="auto"/>
        <w:ind w:firstLine="709"/>
        <w:jc w:val="both"/>
      </w:pPr>
      <w:r>
        <w:lastRenderedPageBreak/>
        <w:t>Дороганя Андрея Николаевича – заместителем председателя комитета;</w:t>
      </w:r>
    </w:p>
    <w:p w:rsidR="000D2F15" w:rsidRDefault="000D2F15" w:rsidP="000D2F15">
      <w:pPr>
        <w:spacing w:line="360" w:lineRule="auto"/>
        <w:ind w:firstLine="709"/>
        <w:jc w:val="both"/>
      </w:pPr>
      <w:r>
        <w:t>членами комитета:</w:t>
      </w:r>
    </w:p>
    <w:p w:rsidR="000D2F15" w:rsidRDefault="000D2F15" w:rsidP="000D2F15">
      <w:pPr>
        <w:spacing w:line="360" w:lineRule="auto"/>
        <w:ind w:firstLine="709"/>
        <w:jc w:val="both"/>
      </w:pPr>
      <w:r>
        <w:t>Афанасьева Софрона Антоновича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Васильева Геннадия Анатольевича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Губарева Виктора Николаевича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Кожухова Евгения Романовича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Находкина Андрея Михайловича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Смирнова Александра Александровича;»;</w:t>
      </w:r>
    </w:p>
    <w:p w:rsidR="000D2F15" w:rsidRDefault="000D2F15" w:rsidP="000D2F15">
      <w:pPr>
        <w:spacing w:line="360" w:lineRule="auto"/>
        <w:ind w:firstLine="709"/>
        <w:jc w:val="both"/>
      </w:pPr>
      <w:r>
        <w:t>2) подпункт 6 изложить в следующей редакции:</w:t>
      </w:r>
    </w:p>
    <w:p w:rsidR="000D2F15" w:rsidRDefault="000D2F15" w:rsidP="000D2F15">
      <w:pPr>
        <w:spacing w:line="360" w:lineRule="auto"/>
        <w:ind w:firstLine="709"/>
        <w:jc w:val="both"/>
      </w:pPr>
      <w:r>
        <w:t>«6) в состав постоянного комитета Государственного Собрания (Ил Тумэн) Республики Саха (Якутия) по строительству, жилищно-коммунальному хозяйству и энергетике:</w:t>
      </w:r>
    </w:p>
    <w:p w:rsidR="000D2F15" w:rsidRDefault="000D2F15" w:rsidP="000D2F15">
      <w:pPr>
        <w:spacing w:line="360" w:lineRule="auto"/>
        <w:ind w:firstLine="709"/>
        <w:jc w:val="both"/>
      </w:pPr>
      <w:r>
        <w:t>Ефимова Якова Ананьевича – председателем комитета (на профессиональной постоянной основе);</w:t>
      </w:r>
    </w:p>
    <w:p w:rsidR="000D2F15" w:rsidRDefault="000D2F15" w:rsidP="000D2F15">
      <w:pPr>
        <w:spacing w:line="360" w:lineRule="auto"/>
        <w:ind w:firstLine="709"/>
        <w:jc w:val="both"/>
      </w:pPr>
      <w:r>
        <w:t>Габышеву Феодосию Васильевну – заместителем председателя комитета;</w:t>
      </w:r>
    </w:p>
    <w:p w:rsidR="000D2F15" w:rsidRDefault="000D2F15" w:rsidP="000D2F15">
      <w:pPr>
        <w:spacing w:line="360" w:lineRule="auto"/>
        <w:ind w:firstLine="709"/>
        <w:jc w:val="both"/>
      </w:pPr>
      <w:r>
        <w:t>Кошукова Александра Андреевича – заместителем председателя комитета;</w:t>
      </w:r>
    </w:p>
    <w:p w:rsidR="000D2F15" w:rsidRDefault="000D2F15" w:rsidP="000D2F15">
      <w:pPr>
        <w:spacing w:line="360" w:lineRule="auto"/>
        <w:ind w:firstLine="709"/>
        <w:jc w:val="both"/>
      </w:pPr>
      <w:r>
        <w:t>членами комитета:</w:t>
      </w:r>
    </w:p>
    <w:p w:rsidR="000D2F15" w:rsidRDefault="000D2F15" w:rsidP="000D2F15">
      <w:pPr>
        <w:spacing w:line="360" w:lineRule="auto"/>
        <w:ind w:firstLine="709"/>
        <w:jc w:val="both"/>
      </w:pPr>
      <w:r>
        <w:t>Богданова Владимира Николаевича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Гоголева Александра Васильевича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Данилова Ивана Ивановича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Кожухова Евгения Романовича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Ларионова Сергея Александровича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Мамедова Алиша Забид оглы</w:t>
      </w:r>
    </w:p>
    <w:p w:rsidR="000D2F15" w:rsidRDefault="000D2F15" w:rsidP="000D2F15">
      <w:pPr>
        <w:spacing w:line="360" w:lineRule="auto"/>
        <w:ind w:firstLine="709"/>
        <w:jc w:val="both"/>
      </w:pPr>
      <w:r>
        <w:t>Находкина Андрея Михайловича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Никонова Сергея Александровича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Семенова Дмитрия Александровича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Слоика Александра Степановича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Ткаченко Андрея Яковлевича;»;</w:t>
      </w:r>
    </w:p>
    <w:p w:rsidR="000D2F15" w:rsidRDefault="000D2F15" w:rsidP="000D2F15">
      <w:pPr>
        <w:spacing w:line="360" w:lineRule="auto"/>
        <w:ind w:firstLine="709"/>
        <w:jc w:val="both"/>
      </w:pPr>
      <w:r>
        <w:t>3) подпункт 8 изложить в следующей редакции:</w:t>
      </w:r>
    </w:p>
    <w:p w:rsidR="000D2F15" w:rsidRDefault="000D2F15" w:rsidP="000D2F15">
      <w:pPr>
        <w:spacing w:line="360" w:lineRule="auto"/>
        <w:ind w:firstLine="709"/>
        <w:jc w:val="both"/>
      </w:pPr>
      <w:r>
        <w:t>«8) в состав постоянного комитета Государственного Собрания (Ил Тумэн) Республики Саха (Якутия) по селу и аграрной политике:</w:t>
      </w:r>
    </w:p>
    <w:p w:rsidR="000D2F15" w:rsidRDefault="000D2F15" w:rsidP="000D2F15">
      <w:pPr>
        <w:spacing w:line="360" w:lineRule="auto"/>
        <w:ind w:firstLine="709"/>
        <w:jc w:val="both"/>
      </w:pPr>
      <w:r>
        <w:t>Находкина Андрея Михайловича – председателем комитета (на профессиональной постоянной основе);</w:t>
      </w:r>
    </w:p>
    <w:p w:rsidR="000D2F15" w:rsidRDefault="000D2F15" w:rsidP="000D2F15">
      <w:pPr>
        <w:spacing w:line="360" w:lineRule="auto"/>
        <w:ind w:firstLine="709"/>
        <w:jc w:val="both"/>
      </w:pPr>
      <w:r>
        <w:t>Слепцова Ивана Ивановича – заместителем председателя комитета;</w:t>
      </w:r>
    </w:p>
    <w:p w:rsidR="000D2F15" w:rsidRDefault="000D2F15" w:rsidP="000D2F15">
      <w:pPr>
        <w:spacing w:line="360" w:lineRule="auto"/>
        <w:ind w:firstLine="709"/>
        <w:jc w:val="both"/>
      </w:pPr>
      <w:r>
        <w:t>членами комитета:</w:t>
      </w:r>
    </w:p>
    <w:p w:rsidR="000D2F15" w:rsidRDefault="000D2F15" w:rsidP="000D2F15">
      <w:pPr>
        <w:spacing w:line="360" w:lineRule="auto"/>
        <w:ind w:firstLine="709"/>
        <w:jc w:val="both"/>
      </w:pPr>
      <w:r>
        <w:t>Алексеева Гаврила Николаевича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Аммосова Петра Револьдовича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Андреева Ивана Ивановича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Голомареву Елену Христофоровну</w:t>
      </w:r>
    </w:p>
    <w:p w:rsidR="000D2F15" w:rsidRDefault="000D2F15" w:rsidP="000D2F15">
      <w:pPr>
        <w:spacing w:line="360" w:lineRule="auto"/>
        <w:ind w:firstLine="709"/>
        <w:jc w:val="both"/>
      </w:pPr>
      <w:r>
        <w:t>Еремеева Алексея Ильича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Зорина Родиона Капитоновича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Местникова Василия Александровича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Никитина Семена Ивановича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Николаева Арсентия Прокопьевича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Перфильева Евгения Андреевича</w:t>
      </w:r>
    </w:p>
    <w:p w:rsidR="000D2F15" w:rsidRDefault="000D2F15" w:rsidP="000D2F15">
      <w:pPr>
        <w:spacing w:line="360" w:lineRule="auto"/>
        <w:ind w:firstLine="709"/>
        <w:jc w:val="both"/>
      </w:pPr>
      <w:r>
        <w:t>Федотова Руслана Еремеевича</w:t>
      </w:r>
    </w:p>
    <w:p w:rsidR="00074049" w:rsidRDefault="000D2F15" w:rsidP="000D2F15">
      <w:pPr>
        <w:spacing w:line="360" w:lineRule="auto"/>
        <w:ind w:firstLine="709"/>
        <w:jc w:val="both"/>
      </w:pPr>
      <w:r>
        <w:t>Христофорову Марию Николаевну;».</w:t>
      </w:r>
    </w:p>
    <w:p w:rsidR="00074049" w:rsidRPr="00993EA5" w:rsidRDefault="00114C5D" w:rsidP="00074049">
      <w:pPr>
        <w:spacing w:line="360" w:lineRule="auto"/>
        <w:ind w:firstLine="709"/>
        <w:jc w:val="both"/>
      </w:pPr>
      <w:r>
        <w:t>3</w:t>
      </w:r>
      <w:r w:rsidR="00074049" w:rsidRPr="00993EA5">
        <w:t>. Опубликовать настоящее постановление в республиканских газетах «Якутия», «Саха сирэ» и «Ил Тумэн».</w:t>
      </w:r>
    </w:p>
    <w:p w:rsidR="00074049" w:rsidRDefault="00114C5D" w:rsidP="00074049">
      <w:pPr>
        <w:spacing w:line="360" w:lineRule="auto"/>
        <w:ind w:firstLine="709"/>
        <w:jc w:val="both"/>
      </w:pPr>
      <w:r>
        <w:t>4</w:t>
      </w:r>
      <w:r w:rsidR="00074049">
        <w:t>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Тумэн)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г.Якутск, </w:t>
      </w:r>
      <w:r w:rsidR="000D2F15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 </w:t>
      </w:r>
      <w:r w:rsidR="00912D87">
        <w:rPr>
          <w:i/>
        </w:rPr>
        <w:t xml:space="preserve">   </w:t>
      </w:r>
      <w:bookmarkStart w:id="0" w:name="_GoBack"/>
      <w:bookmarkEnd w:id="0"/>
      <w:r>
        <w:rPr>
          <w:i/>
        </w:rPr>
        <w:t xml:space="preserve">     ГС № </w:t>
      </w:r>
      <w:r w:rsidR="000D2F15">
        <w:rPr>
          <w:i/>
        </w:rPr>
        <w:t>293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114C5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BCC" w:rsidRDefault="00312BCC" w:rsidP="00114C5D">
      <w:r>
        <w:separator/>
      </w:r>
    </w:p>
  </w:endnote>
  <w:endnote w:type="continuationSeparator" w:id="0">
    <w:p w:rsidR="00312BCC" w:rsidRDefault="00312BCC" w:rsidP="0011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BCC" w:rsidRDefault="00312BCC" w:rsidP="00114C5D">
      <w:r>
        <w:separator/>
      </w:r>
    </w:p>
  </w:footnote>
  <w:footnote w:type="continuationSeparator" w:id="0">
    <w:p w:rsidR="00312BCC" w:rsidRDefault="00312BCC" w:rsidP="00114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C5D" w:rsidRDefault="00114C5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12D87">
      <w:rPr>
        <w:noProof/>
      </w:rPr>
      <w:t>3</w:t>
    </w:r>
    <w:r>
      <w:fldChar w:fldCharType="end"/>
    </w:r>
  </w:p>
  <w:p w:rsidR="00114C5D" w:rsidRDefault="00114C5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2F15"/>
    <w:rsid w:val="0003475D"/>
    <w:rsid w:val="00067523"/>
    <w:rsid w:val="000735CC"/>
    <w:rsid w:val="00074049"/>
    <w:rsid w:val="000D2F15"/>
    <w:rsid w:val="00114C5D"/>
    <w:rsid w:val="001369BA"/>
    <w:rsid w:val="001D73C2"/>
    <w:rsid w:val="0026222D"/>
    <w:rsid w:val="00312BCC"/>
    <w:rsid w:val="004C7741"/>
    <w:rsid w:val="004C7798"/>
    <w:rsid w:val="005A1EBF"/>
    <w:rsid w:val="00637FFD"/>
    <w:rsid w:val="0070788D"/>
    <w:rsid w:val="007B68F8"/>
    <w:rsid w:val="008209F0"/>
    <w:rsid w:val="00912D87"/>
    <w:rsid w:val="00A237B1"/>
    <w:rsid w:val="00A80E88"/>
    <w:rsid w:val="00C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114C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114C5D"/>
    <w:rPr>
      <w:sz w:val="24"/>
      <w:szCs w:val="24"/>
    </w:rPr>
  </w:style>
  <w:style w:type="paragraph" w:styleId="a7">
    <w:name w:val="footer"/>
    <w:basedOn w:val="a"/>
    <w:link w:val="a8"/>
    <w:rsid w:val="00114C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14C5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0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4</cp:revision>
  <cp:lastPrinted>2019-10-28T00:06:00Z</cp:lastPrinted>
  <dcterms:created xsi:type="dcterms:W3CDTF">2019-10-28T00:05:00Z</dcterms:created>
  <dcterms:modified xsi:type="dcterms:W3CDTF">2019-10-28T00:06:00Z</dcterms:modified>
</cp:coreProperties>
</file>