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6E5A1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6E5A12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6E5A12" w:rsidRPr="006E5A12">
        <w:rPr>
          <w:b/>
          <w:bCs/>
          <w:smallCaps/>
        </w:rPr>
        <w:t xml:space="preserve">751723-7 «О внесении изменения </w:t>
      </w:r>
    </w:p>
    <w:p w:rsidR="006E5A12" w:rsidRDefault="006E5A12" w:rsidP="00074049">
      <w:pPr>
        <w:spacing w:line="360" w:lineRule="auto"/>
        <w:jc w:val="center"/>
        <w:rPr>
          <w:b/>
          <w:bCs/>
          <w:smallCaps/>
        </w:rPr>
      </w:pPr>
      <w:r w:rsidRPr="006E5A12">
        <w:rPr>
          <w:b/>
          <w:bCs/>
          <w:smallCaps/>
        </w:rPr>
        <w:t>в статью 48 части первой Налогового кодекса Российской Федерации»</w:t>
      </w:r>
    </w:p>
    <w:p w:rsidR="006E5A12" w:rsidRDefault="006E5A12" w:rsidP="00074049">
      <w:pPr>
        <w:spacing w:line="360" w:lineRule="auto"/>
        <w:jc w:val="center"/>
        <w:rPr>
          <w:b/>
          <w:bCs/>
          <w:smallCaps/>
        </w:rPr>
      </w:pPr>
      <w:r w:rsidRPr="006E5A12">
        <w:rPr>
          <w:b/>
          <w:bCs/>
          <w:smallCaps/>
        </w:rPr>
        <w:t>(в части изменения порядка взыскания задолженности по налогам</w:t>
      </w:r>
    </w:p>
    <w:p w:rsidR="00074049" w:rsidRPr="00A24BA1" w:rsidRDefault="006E5A12" w:rsidP="00074049">
      <w:pPr>
        <w:spacing w:line="360" w:lineRule="auto"/>
        <w:jc w:val="center"/>
        <w:rPr>
          <w:b/>
          <w:bCs/>
          <w:smallCaps/>
        </w:rPr>
      </w:pPr>
      <w:r w:rsidRPr="006E5A12">
        <w:rPr>
          <w:b/>
          <w:bCs/>
          <w:smallCaps/>
        </w:rPr>
        <w:t xml:space="preserve">и сборам с физических лиц)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6E5A12" w:rsidRPr="006E5A12">
        <w:t>751723-7 «О внесении изменения в статью 48 части первой Налогового кодекса Российской Федерации» (в части изменения порядка взыскания задолженности по налогам и сборам с физических лиц)</w:t>
      </w:r>
      <w:r w:rsidR="006E5A12">
        <w:t>, внесенный</w:t>
      </w:r>
      <w:r w:rsidR="006E5A12" w:rsidRPr="006E5A12">
        <w:t xml:space="preserve"> </w:t>
      </w:r>
      <w:r w:rsidR="006E5A12">
        <w:t>Псковским областным</w:t>
      </w:r>
      <w:r w:rsidR="006E5A12" w:rsidRPr="006E5A12">
        <w:t xml:space="preserve"> Собрание</w:t>
      </w:r>
      <w:r w:rsidR="006E5A12">
        <w:t>м</w:t>
      </w:r>
      <w:r w:rsidR="006E5A12" w:rsidRPr="006E5A12">
        <w:t xml:space="preserve"> депутатов.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6E5A12">
        <w:t xml:space="preserve"> бюджету и налогам.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6E5A12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</w:t>
      </w:r>
      <w:bookmarkStart w:id="0" w:name="_GoBack"/>
      <w:bookmarkEnd w:id="0"/>
      <w:r>
        <w:rPr>
          <w:i/>
        </w:rPr>
        <w:t xml:space="preserve"> ГС № </w:t>
      </w:r>
      <w:r w:rsidR="006E5A12">
        <w:rPr>
          <w:i/>
        </w:rPr>
        <w:t>300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A12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6E5A12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2019-10-26T00:17:00Z</dcterms:created>
  <dcterms:modified xsi:type="dcterms:W3CDTF">2019-10-26T00:21:00Z</dcterms:modified>
</cp:coreProperties>
</file>