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140"/>
        <w:gridCol w:w="1080"/>
        <w:gridCol w:w="4420"/>
      </w:tblGrid>
      <w:tr w:rsidR="007B68F8" w:rsidTr="00B242E9">
        <w:trPr>
          <w:trHeight w:val="1065"/>
        </w:trPr>
        <w:tc>
          <w:tcPr>
            <w:tcW w:w="4140" w:type="dxa"/>
          </w:tcPr>
          <w:p w:rsidR="001369BA" w:rsidRPr="00B515D5" w:rsidRDefault="00B515D5" w:rsidP="00B515D5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CD787E">
              <w:rPr>
                <w:rFonts w:ascii="Times New Roman" w:hAnsi="Times New Roman" w:cs="Times New Roman"/>
              </w:rPr>
              <w:t xml:space="preserve">  </w:t>
            </w:r>
            <w:r w:rsidR="001369BA" w:rsidRPr="00B515D5">
              <w:rPr>
                <w:rFonts w:ascii="Times New Roman" w:hAnsi="Times New Roman" w:cs="Times New Roman"/>
              </w:rPr>
              <w:t>ГОСУДАРСТВЕННОЕ СОБРАНИЕ</w:t>
            </w:r>
          </w:p>
          <w:p w:rsidR="001369BA" w:rsidRPr="00B515D5" w:rsidRDefault="001369BA" w:rsidP="001369BA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B515D5">
              <w:rPr>
                <w:rFonts w:ascii="Times New Roman" w:hAnsi="Times New Roman" w:cs="Times New Roman"/>
              </w:rPr>
              <w:t>(ИЛ ТУМЭН)</w:t>
            </w:r>
          </w:p>
          <w:p w:rsidR="007B68F8" w:rsidRPr="00B515D5" w:rsidRDefault="001369BA" w:rsidP="001369BA">
            <w:pPr>
              <w:jc w:val="center"/>
              <w:rPr>
                <w:b/>
                <w:bCs/>
              </w:rPr>
            </w:pPr>
            <w:r w:rsidRPr="00B515D5">
              <w:t xml:space="preserve">РЕСПУБЛИКИ САХА (ЯКУТИЯ)                          </w:t>
            </w:r>
          </w:p>
        </w:tc>
        <w:tc>
          <w:tcPr>
            <w:tcW w:w="1080" w:type="dxa"/>
            <w:vMerge w:val="restart"/>
          </w:tcPr>
          <w:p w:rsidR="001369BA" w:rsidRPr="00B515D5" w:rsidRDefault="001369BA" w:rsidP="008209F0">
            <w:pPr>
              <w:ind w:left="-108" w:right="-108" w:firstLine="12"/>
              <w:jc w:val="center"/>
              <w:rPr>
                <w:sz w:val="18"/>
                <w:szCs w:val="18"/>
              </w:rPr>
            </w:pPr>
          </w:p>
          <w:p w:rsidR="001369BA" w:rsidRPr="00B515D5" w:rsidRDefault="00E24B39" w:rsidP="008209F0">
            <w:pPr>
              <w:ind w:left="-108" w:right="-108" w:firstLine="12"/>
              <w:jc w:val="center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3.2pt;height:53.2pt">
                  <v:imagedata r:id="rId5" o:title="gerb_color"/>
                </v:shape>
              </w:pict>
            </w:r>
          </w:p>
        </w:tc>
        <w:tc>
          <w:tcPr>
            <w:tcW w:w="4420" w:type="dxa"/>
          </w:tcPr>
          <w:p w:rsid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  <w:lang w:val="sah-RU"/>
              </w:rPr>
            </w:pPr>
            <w:r>
              <w:rPr>
                <w:rFonts w:ascii="Times New Roman" w:hAnsi="Times New Roman" w:cs="Times New Roman"/>
                <w:lang w:val="sah-RU"/>
              </w:rPr>
              <w:t>САХА ӨРӨСПҮҮБҮЛҮКЭТИН</w:t>
            </w:r>
          </w:p>
          <w:p w:rsidR="00B515D5" w:rsidRPr="00B515D5" w:rsidRDefault="00B515D5" w:rsidP="00B515D5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sah-RU"/>
              </w:rPr>
              <w:t>ИЛ ТҮМЭНЭ</w:t>
            </w:r>
            <w:r w:rsidR="001369BA" w:rsidRPr="00B515D5">
              <w:rPr>
                <w:rFonts w:ascii="Times New Roman" w:hAnsi="Times New Roman" w:cs="Times New Roman"/>
              </w:rPr>
              <w:t xml:space="preserve">                                 </w:t>
            </w:r>
          </w:p>
          <w:p w:rsidR="007B68F8" w:rsidRPr="00B515D5" w:rsidRDefault="007B68F8" w:rsidP="001369BA">
            <w:pPr>
              <w:jc w:val="center"/>
            </w:pPr>
          </w:p>
        </w:tc>
      </w:tr>
      <w:tr w:rsidR="007B68F8" w:rsidTr="00B242E9">
        <w:trPr>
          <w:trHeight w:val="374"/>
        </w:trPr>
        <w:tc>
          <w:tcPr>
            <w:tcW w:w="4140" w:type="dxa"/>
          </w:tcPr>
          <w:p w:rsidR="001369BA" w:rsidRPr="00B515D5" w:rsidRDefault="001369BA" w:rsidP="007B68F8">
            <w:pPr>
              <w:jc w:val="center"/>
            </w:pPr>
          </w:p>
          <w:p w:rsidR="007B68F8" w:rsidRPr="00B515D5" w:rsidRDefault="001369BA" w:rsidP="007B68F8">
            <w:pPr>
              <w:jc w:val="center"/>
            </w:pPr>
            <w:r w:rsidRPr="00B515D5">
              <w:t>П О С Т А Н О В Л Е Н И Е</w:t>
            </w:r>
          </w:p>
          <w:p w:rsidR="001369BA" w:rsidRPr="00B515D5" w:rsidRDefault="001369BA" w:rsidP="007B68F8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080" w:type="dxa"/>
            <w:vMerge/>
          </w:tcPr>
          <w:p w:rsidR="007B68F8" w:rsidRPr="00B515D5" w:rsidRDefault="007B68F8" w:rsidP="007B68F8">
            <w:pPr>
              <w:ind w:left="12" w:right="-108" w:firstLine="12"/>
            </w:pPr>
          </w:p>
        </w:tc>
        <w:tc>
          <w:tcPr>
            <w:tcW w:w="4420" w:type="dxa"/>
          </w:tcPr>
          <w:p w:rsidR="007B68F8" w:rsidRPr="00CD787E" w:rsidRDefault="007B68F8" w:rsidP="007B68F8">
            <w:pPr>
              <w:jc w:val="center"/>
            </w:pPr>
          </w:p>
          <w:p w:rsidR="001369BA" w:rsidRPr="00B515D5" w:rsidRDefault="00B515D5" w:rsidP="007B68F8">
            <w:pPr>
              <w:jc w:val="center"/>
              <w:rPr>
                <w:lang w:val="sah-RU"/>
              </w:rPr>
            </w:pPr>
            <w:r>
              <w:rPr>
                <w:lang w:val="sah-RU"/>
              </w:rPr>
              <w:t>У У Р А А Х</w:t>
            </w:r>
          </w:p>
        </w:tc>
      </w:tr>
    </w:tbl>
    <w:p w:rsidR="007B68F8" w:rsidRPr="00CD787E" w:rsidRDefault="007B68F8" w:rsidP="00CD787E">
      <w:pPr>
        <w:spacing w:line="360" w:lineRule="auto"/>
        <w:ind w:firstLine="709"/>
        <w:jc w:val="both"/>
      </w:pPr>
    </w:p>
    <w:p w:rsidR="007B68F8" w:rsidRPr="00CD787E" w:rsidRDefault="007B68F8" w:rsidP="00CD787E">
      <w:pPr>
        <w:spacing w:line="360" w:lineRule="auto"/>
        <w:ind w:firstLine="709"/>
        <w:jc w:val="both"/>
      </w:pPr>
    </w:p>
    <w:p w:rsidR="007B3FCA" w:rsidRDefault="00B13266" w:rsidP="00B13266">
      <w:pPr>
        <w:spacing w:line="360" w:lineRule="auto"/>
        <w:jc w:val="center"/>
        <w:rPr>
          <w:b/>
          <w:bCs/>
          <w:smallCaps/>
        </w:rPr>
      </w:pPr>
      <w:r>
        <w:rPr>
          <w:b/>
          <w:bCs/>
          <w:smallCaps/>
        </w:rPr>
        <w:t xml:space="preserve">О проекте федерального закона № </w:t>
      </w:r>
      <w:r w:rsidR="007B3FCA" w:rsidRPr="007B3FCA">
        <w:rPr>
          <w:b/>
          <w:bCs/>
          <w:smallCaps/>
        </w:rPr>
        <w:t xml:space="preserve">831156-7 «О внесении изменений </w:t>
      </w:r>
    </w:p>
    <w:p w:rsidR="007B3FCA" w:rsidRDefault="007B3FCA" w:rsidP="00B13266">
      <w:pPr>
        <w:spacing w:line="360" w:lineRule="auto"/>
        <w:jc w:val="center"/>
        <w:rPr>
          <w:b/>
          <w:bCs/>
          <w:smallCaps/>
        </w:rPr>
      </w:pPr>
      <w:r w:rsidRPr="007B3FCA">
        <w:rPr>
          <w:b/>
          <w:bCs/>
          <w:smallCaps/>
        </w:rPr>
        <w:t>в статью 11 Федерального закона «О государственном контроле</w:t>
      </w:r>
      <w:r>
        <w:rPr>
          <w:b/>
          <w:bCs/>
          <w:smallCaps/>
        </w:rPr>
        <w:t xml:space="preserve"> </w:t>
      </w:r>
    </w:p>
    <w:p w:rsidR="007B3FCA" w:rsidRDefault="007B3FCA" w:rsidP="00B13266">
      <w:pPr>
        <w:spacing w:line="360" w:lineRule="auto"/>
        <w:jc w:val="center"/>
        <w:rPr>
          <w:b/>
          <w:bCs/>
          <w:smallCaps/>
        </w:rPr>
      </w:pPr>
      <w:r w:rsidRPr="007B3FCA">
        <w:rPr>
          <w:b/>
          <w:bCs/>
          <w:smallCaps/>
        </w:rPr>
        <w:t xml:space="preserve">за осуществлением международных автомобильных перевозок </w:t>
      </w:r>
    </w:p>
    <w:p w:rsidR="007B3FCA" w:rsidRDefault="007B3FCA" w:rsidP="00B13266">
      <w:pPr>
        <w:spacing w:line="360" w:lineRule="auto"/>
        <w:jc w:val="center"/>
        <w:rPr>
          <w:b/>
          <w:bCs/>
          <w:smallCaps/>
        </w:rPr>
      </w:pPr>
      <w:r w:rsidRPr="007B3FCA">
        <w:rPr>
          <w:b/>
          <w:bCs/>
          <w:smallCaps/>
        </w:rPr>
        <w:t>и об ответственности за нарушение порядка их выполнения»</w:t>
      </w:r>
    </w:p>
    <w:p w:rsidR="007B3FCA" w:rsidRDefault="007B3FCA" w:rsidP="00B13266">
      <w:pPr>
        <w:spacing w:line="360" w:lineRule="auto"/>
        <w:jc w:val="center"/>
        <w:rPr>
          <w:b/>
          <w:bCs/>
          <w:smallCaps/>
        </w:rPr>
      </w:pPr>
      <w:r w:rsidRPr="007B3FCA">
        <w:rPr>
          <w:b/>
          <w:bCs/>
          <w:smallCaps/>
        </w:rPr>
        <w:t>в части совершенствования государственного контроля (надзора)</w:t>
      </w:r>
      <w:r>
        <w:rPr>
          <w:b/>
          <w:bCs/>
          <w:smallCaps/>
        </w:rPr>
        <w:t xml:space="preserve"> </w:t>
      </w:r>
    </w:p>
    <w:p w:rsidR="007B3FCA" w:rsidRDefault="007B3FCA" w:rsidP="00B13266">
      <w:pPr>
        <w:spacing w:line="360" w:lineRule="auto"/>
        <w:jc w:val="center"/>
        <w:rPr>
          <w:b/>
          <w:bCs/>
          <w:smallCaps/>
        </w:rPr>
      </w:pPr>
      <w:r w:rsidRPr="007B3FCA">
        <w:rPr>
          <w:b/>
          <w:bCs/>
          <w:smallCaps/>
        </w:rPr>
        <w:t xml:space="preserve">за осуществлением международных пассажирских </w:t>
      </w:r>
    </w:p>
    <w:p w:rsidR="00B13266" w:rsidRPr="00A24BA1" w:rsidRDefault="007B3FCA" w:rsidP="00B13266">
      <w:pPr>
        <w:spacing w:line="360" w:lineRule="auto"/>
        <w:jc w:val="center"/>
        <w:rPr>
          <w:b/>
          <w:bCs/>
          <w:smallCaps/>
        </w:rPr>
      </w:pPr>
      <w:r w:rsidRPr="007B3FCA">
        <w:rPr>
          <w:b/>
          <w:bCs/>
          <w:smallCaps/>
        </w:rPr>
        <w:t>автомобильных перевозок</w:t>
      </w:r>
      <w:r w:rsidR="00E24B39">
        <w:rPr>
          <w:b/>
          <w:bCs/>
          <w:smallCaps/>
        </w:rPr>
        <w:t>»</w:t>
      </w:r>
      <w:bookmarkStart w:id="0" w:name="_GoBack"/>
      <w:bookmarkEnd w:id="0"/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B13266">
      <w:pPr>
        <w:spacing w:line="360" w:lineRule="auto"/>
        <w:ind w:firstLine="709"/>
        <w:jc w:val="both"/>
        <w:rPr>
          <w:i/>
        </w:rPr>
      </w:pPr>
      <w:r>
        <w:t xml:space="preserve">Государственное Собрание (Ил </w:t>
      </w:r>
      <w:proofErr w:type="spellStart"/>
      <w:r>
        <w:t>Тумэн</w:t>
      </w:r>
      <w:proofErr w:type="spellEnd"/>
      <w:r>
        <w:t xml:space="preserve">) Республики Саха (Якутия)                                      </w:t>
      </w:r>
      <w:r w:rsidRPr="00D71F31">
        <w:rPr>
          <w:i/>
        </w:rPr>
        <w:t>п о с т а н о в л я е т:</w:t>
      </w:r>
    </w:p>
    <w:p w:rsidR="00B13266" w:rsidRDefault="00B13266" w:rsidP="00B13266">
      <w:pPr>
        <w:spacing w:line="360" w:lineRule="auto"/>
        <w:ind w:firstLine="709"/>
        <w:jc w:val="both"/>
      </w:pPr>
      <w:r>
        <w:t xml:space="preserve">1. Поддержать проект федерального закона № </w:t>
      </w:r>
      <w:r w:rsidR="007B3FCA" w:rsidRPr="007B3FCA">
        <w:rPr>
          <w:bCs/>
        </w:rPr>
        <w:t>831156-7 «О внесении изменений в статью 11 Федерального закона «О государственном контроле за осуществлением международных автомобильных перевозок и об ответственности за нарушение порядка их выполнения» в части совершенствования государственного контроля (надзора) за осуществлением международных пассажирских автомобильных перевозок</w:t>
      </w:r>
      <w:r w:rsidR="00666E4A">
        <w:rPr>
          <w:bCs/>
        </w:rPr>
        <w:t>»</w:t>
      </w:r>
      <w:r w:rsidR="007B3FCA">
        <w:rPr>
          <w:bCs/>
        </w:rPr>
        <w:t>,</w:t>
      </w:r>
      <w:r w:rsidR="007B3FCA" w:rsidRPr="007B3FCA">
        <w:rPr>
          <w:bCs/>
        </w:rPr>
        <w:t xml:space="preserve"> </w:t>
      </w:r>
      <w:r w:rsidR="007B3FCA">
        <w:rPr>
          <w:bCs/>
        </w:rPr>
        <w:t xml:space="preserve">внесенный </w:t>
      </w:r>
      <w:r w:rsidR="007B3FCA" w:rsidRPr="007B3FCA">
        <w:rPr>
          <w:bCs/>
        </w:rPr>
        <w:t>Правительство</w:t>
      </w:r>
      <w:r w:rsidR="007B3FCA">
        <w:rPr>
          <w:bCs/>
        </w:rPr>
        <w:t>м</w:t>
      </w:r>
      <w:r w:rsidR="007B3FCA" w:rsidRPr="007B3FCA">
        <w:rPr>
          <w:bCs/>
        </w:rPr>
        <w:t xml:space="preserve"> Российской Федерации</w:t>
      </w:r>
      <w:r w:rsidR="007B3FCA">
        <w:rPr>
          <w:bCs/>
        </w:rPr>
        <w:t>.</w:t>
      </w:r>
    </w:p>
    <w:p w:rsidR="00B13266" w:rsidRPr="00993EA5" w:rsidRDefault="00B13266" w:rsidP="00B13266">
      <w:pPr>
        <w:spacing w:line="360" w:lineRule="auto"/>
        <w:ind w:firstLine="709"/>
        <w:jc w:val="both"/>
      </w:pPr>
      <w:r>
        <w:t>2</w:t>
      </w:r>
      <w:r w:rsidRPr="00993EA5">
        <w:t xml:space="preserve">. </w:t>
      </w:r>
      <w:r>
        <w:t>Направить настоящее постановление в Комитет Государственной Думы Федерального Собрания Российской Федерации по</w:t>
      </w:r>
      <w:r w:rsidR="007B3FCA">
        <w:t xml:space="preserve"> транспорту и строительству.</w:t>
      </w:r>
    </w:p>
    <w:p w:rsidR="00B13266" w:rsidRDefault="00B13266" w:rsidP="00B13266">
      <w:pPr>
        <w:spacing w:line="360" w:lineRule="auto"/>
        <w:ind w:firstLine="709"/>
        <w:jc w:val="both"/>
      </w:pPr>
      <w:r>
        <w:t>3. Настоящее постановление вступает в силу с момента его принятия.</w:t>
      </w: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Default="00B13266" w:rsidP="00B13266">
      <w:pPr>
        <w:spacing w:line="360" w:lineRule="auto"/>
        <w:ind w:firstLine="709"/>
        <w:jc w:val="both"/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>Председатель Государственного Собрания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  <w:r w:rsidRPr="00D71F31">
        <w:rPr>
          <w:i/>
        </w:rPr>
        <w:t xml:space="preserve">   (Ил </w:t>
      </w:r>
      <w:proofErr w:type="spellStart"/>
      <w:r w:rsidRPr="00D71F31">
        <w:rPr>
          <w:i/>
        </w:rPr>
        <w:t>Тумэн</w:t>
      </w:r>
      <w:proofErr w:type="spellEnd"/>
      <w:r w:rsidRPr="00D71F31">
        <w:rPr>
          <w:i/>
        </w:rPr>
        <w:t>)</w:t>
      </w:r>
      <w:r>
        <w:rPr>
          <w:i/>
        </w:rPr>
        <w:t xml:space="preserve"> Республики Саха (Якутия) </w:t>
      </w:r>
      <w:r>
        <w:rPr>
          <w:i/>
        </w:rPr>
        <w:tab/>
      </w:r>
      <w:r>
        <w:rPr>
          <w:i/>
        </w:rPr>
        <w:tab/>
      </w:r>
      <w:r w:rsidR="006B2984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>П.ГОГОЛЕВ</w:t>
      </w:r>
    </w:p>
    <w:p w:rsidR="00B13266" w:rsidRPr="00D71F31" w:rsidRDefault="00B13266" w:rsidP="00D16B9A">
      <w:pPr>
        <w:spacing w:line="360" w:lineRule="auto"/>
        <w:jc w:val="both"/>
        <w:rPr>
          <w:i/>
        </w:rPr>
      </w:pPr>
    </w:p>
    <w:p w:rsidR="00B13266" w:rsidRPr="00D71F31" w:rsidRDefault="00B13266" w:rsidP="00D16B9A">
      <w:pPr>
        <w:spacing w:line="360" w:lineRule="auto"/>
        <w:jc w:val="both"/>
        <w:rPr>
          <w:i/>
        </w:rPr>
      </w:pPr>
      <w:proofErr w:type="spellStart"/>
      <w:r w:rsidRPr="00D71F31">
        <w:rPr>
          <w:i/>
        </w:rPr>
        <w:t>г.Якутск</w:t>
      </w:r>
      <w:proofErr w:type="spellEnd"/>
      <w:r w:rsidRPr="00D71F31">
        <w:rPr>
          <w:i/>
        </w:rPr>
        <w:t xml:space="preserve">, </w:t>
      </w:r>
      <w:r w:rsidR="007B3FCA">
        <w:rPr>
          <w:i/>
        </w:rPr>
        <w:t>12 декабря 2019 года</w:t>
      </w:r>
    </w:p>
    <w:p w:rsidR="00977EEA" w:rsidRPr="00CD787E" w:rsidRDefault="00B13266" w:rsidP="007B3FCA">
      <w:pPr>
        <w:spacing w:line="360" w:lineRule="auto"/>
        <w:jc w:val="both"/>
      </w:pPr>
      <w:r>
        <w:rPr>
          <w:i/>
        </w:rPr>
        <w:t xml:space="preserve"> </w:t>
      </w:r>
      <w:r>
        <w:rPr>
          <w:i/>
        </w:rPr>
        <w:tab/>
        <w:t xml:space="preserve"> </w:t>
      </w:r>
      <w:r w:rsidR="007B3FCA">
        <w:rPr>
          <w:i/>
        </w:rPr>
        <w:t xml:space="preserve"> </w:t>
      </w:r>
      <w:r>
        <w:rPr>
          <w:i/>
        </w:rPr>
        <w:t xml:space="preserve"> ГС № </w:t>
      </w:r>
      <w:r w:rsidR="007B3FCA">
        <w:rPr>
          <w:i/>
        </w:rPr>
        <w:t>376</w:t>
      </w:r>
      <w:r w:rsidRPr="00D71F31">
        <w:rPr>
          <w:i/>
        </w:rPr>
        <w:t>-</w:t>
      </w:r>
      <w:r w:rsidRPr="00D71F31">
        <w:rPr>
          <w:i/>
          <w:lang w:val="en-US"/>
        </w:rPr>
        <w:t>V</w:t>
      </w:r>
      <w:r>
        <w:rPr>
          <w:i/>
          <w:lang w:val="en-US"/>
        </w:rPr>
        <w:t>I</w:t>
      </w:r>
    </w:p>
    <w:sectPr w:rsidR="00977EEA" w:rsidRPr="00CD787E" w:rsidSect="00CD787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 Sakha"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 Sakh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7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B3FCA"/>
    <w:rsid w:val="0003475D"/>
    <w:rsid w:val="00067523"/>
    <w:rsid w:val="001369BA"/>
    <w:rsid w:val="001D73C2"/>
    <w:rsid w:val="0026222D"/>
    <w:rsid w:val="002E1C0C"/>
    <w:rsid w:val="004C7741"/>
    <w:rsid w:val="004C7798"/>
    <w:rsid w:val="005A1EBF"/>
    <w:rsid w:val="00637FFD"/>
    <w:rsid w:val="00666E4A"/>
    <w:rsid w:val="006B2984"/>
    <w:rsid w:val="0070788D"/>
    <w:rsid w:val="00723338"/>
    <w:rsid w:val="007B3FCA"/>
    <w:rsid w:val="007B68F8"/>
    <w:rsid w:val="008209F0"/>
    <w:rsid w:val="00977EEA"/>
    <w:rsid w:val="00A237B1"/>
    <w:rsid w:val="00A80E88"/>
    <w:rsid w:val="00B13266"/>
    <w:rsid w:val="00B242E9"/>
    <w:rsid w:val="00B515D5"/>
    <w:rsid w:val="00CD787E"/>
    <w:rsid w:val="00D16B9A"/>
    <w:rsid w:val="00E24B39"/>
    <w:rsid w:val="00EA3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68F8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7B68F8"/>
    <w:pPr>
      <w:keepNext/>
      <w:jc w:val="center"/>
      <w:outlineLvl w:val="1"/>
    </w:pPr>
    <w:rPr>
      <w:rFonts w:ascii="SchoolBook Sakha" w:hAnsi="SchoolBook Sakha" w:cs="SchoolBook Sakha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locked/>
    <w:rsid w:val="007B68F8"/>
    <w:rPr>
      <w:rFonts w:ascii="SchoolBook Sakha" w:hAnsi="SchoolBook Sakha" w:cs="SchoolBook Sakha"/>
      <w:b/>
      <w:bCs/>
      <w:sz w:val="24"/>
      <w:szCs w:val="24"/>
      <w:lang w:val="ru-RU" w:eastAsia="ru-RU" w:bidi="ar-SA"/>
    </w:rPr>
  </w:style>
  <w:style w:type="paragraph" w:styleId="a3">
    <w:name w:val="Balloon Text"/>
    <w:basedOn w:val="a"/>
    <w:semiHidden/>
    <w:rsid w:val="001D73C2"/>
    <w:rPr>
      <w:rFonts w:ascii="Tahoma" w:hAnsi="Tahoma" w:cs="Tahoma"/>
      <w:sz w:val="16"/>
      <w:szCs w:val="16"/>
    </w:rPr>
  </w:style>
  <w:style w:type="paragraph" w:customStyle="1" w:styleId="a4">
    <w:name w:val="Шаблон"/>
    <w:basedOn w:val="a"/>
    <w:rsid w:val="001369BA"/>
    <w:pPr>
      <w:overflowPunct w:val="0"/>
      <w:autoSpaceDE w:val="0"/>
      <w:autoSpaceDN w:val="0"/>
      <w:adjustRightInd w:val="0"/>
      <w:textAlignment w:val="baseline"/>
    </w:pPr>
    <w:rPr>
      <w:rFonts w:ascii="Antiqua Sakha" w:hAnsi="Antiqua Sakha" w:cs="Antiqua Sakh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ksandrova_AE\AppData\Roaming\Microsoft\&#1064;&#1072;&#1073;&#1083;&#1086;&#1085;&#1099;\&#1087;&#1086;&#1089;&#1090;-&#1060;&#104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пост-ФЗ</Template>
  <TotalTime>4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СОБРАНИЕ</vt:lpstr>
    </vt:vector>
  </TitlesOfParts>
  <Company>Ил Тумэн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СОБРАНИЕ</dc:title>
  <dc:creator>Александрова Айталина Егоровна</dc:creator>
  <cp:lastModifiedBy>Александрова Айталина Егоровна</cp:lastModifiedBy>
  <cp:revision>3</cp:revision>
  <cp:lastPrinted>2019-12-16T00:24:00Z</cp:lastPrinted>
  <dcterms:created xsi:type="dcterms:W3CDTF">2019-12-14T01:39:00Z</dcterms:created>
  <dcterms:modified xsi:type="dcterms:W3CDTF">2019-12-16T00:25:00Z</dcterms:modified>
</cp:coreProperties>
</file>